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7CFD" w14:textId="77777777" w:rsidR="00D97400" w:rsidRDefault="008A2A18">
      <w:pPr>
        <w:pStyle w:val="a3"/>
        <w:rPr>
          <w:b w:val="0"/>
          <w:i w:val="0"/>
          <w:sz w:val="20"/>
        </w:rPr>
      </w:pPr>
      <w:r>
        <w:rPr>
          <w:noProof/>
        </w:rPr>
        <w:drawing>
          <wp:anchor distT="0" distB="0" distL="0" distR="0" simplePos="0" relativeHeight="251656192" behindDoc="1" locked="0" layoutInCell="1" allowOverlap="1" wp14:anchorId="48EB6982" wp14:editId="0A3B73A0">
            <wp:simplePos x="0" y="0"/>
            <wp:positionH relativeFrom="page">
              <wp:posOffset>5202585</wp:posOffset>
            </wp:positionH>
            <wp:positionV relativeFrom="page">
              <wp:posOffset>3225102</wp:posOffset>
            </wp:positionV>
            <wp:extent cx="1717285" cy="197624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7285" cy="1976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7216" behindDoc="1" locked="0" layoutInCell="1" allowOverlap="1" wp14:anchorId="25CF7AF9" wp14:editId="23AD5EA0">
            <wp:simplePos x="0" y="0"/>
            <wp:positionH relativeFrom="page">
              <wp:posOffset>5237984</wp:posOffset>
            </wp:positionH>
            <wp:positionV relativeFrom="page">
              <wp:posOffset>8491677</wp:posOffset>
            </wp:positionV>
            <wp:extent cx="1648946" cy="152018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946" cy="1520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4144" behindDoc="0" locked="0" layoutInCell="1" allowOverlap="1" wp14:anchorId="4D13F47E" wp14:editId="119773D9">
            <wp:simplePos x="0" y="0"/>
            <wp:positionH relativeFrom="page">
              <wp:posOffset>2416793</wp:posOffset>
            </wp:positionH>
            <wp:positionV relativeFrom="page">
              <wp:posOffset>2815390</wp:posOffset>
            </wp:positionV>
            <wp:extent cx="1501010" cy="2476877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010" cy="24768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5168" behindDoc="0" locked="0" layoutInCell="1" allowOverlap="1" wp14:anchorId="7A43F8C9" wp14:editId="1CAC36A0">
            <wp:simplePos x="0" y="0"/>
            <wp:positionH relativeFrom="page">
              <wp:posOffset>2318882</wp:posOffset>
            </wp:positionH>
            <wp:positionV relativeFrom="page">
              <wp:posOffset>8201714</wp:posOffset>
            </wp:positionV>
            <wp:extent cx="1505153" cy="1816099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153" cy="1816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i w:val="0"/>
          <w:sz w:val="20"/>
        </w:rPr>
      </w:r>
      <w:r>
        <w:rPr>
          <w:b w:val="0"/>
          <w:i w:val="0"/>
          <w:sz w:val="20"/>
        </w:rPr>
        <w:pict w14:anchorId="5C278E5F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9" type="#_x0000_t202" style="width:246.5pt;height:361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docshape1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C00000"/>
                      <w:left w:val="single" w:sz="8" w:space="0" w:color="C00000"/>
                      <w:bottom w:val="single" w:sz="8" w:space="0" w:color="C00000"/>
                      <w:right w:val="single" w:sz="8" w:space="0" w:color="C00000"/>
                      <w:insideH w:val="single" w:sz="8" w:space="0" w:color="C00000"/>
                      <w:insideV w:val="single" w:sz="8" w:space="0" w:color="C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00"/>
                  </w:tblGrid>
                  <w:tr w:rsidR="00D97400" w:rsidRPr="008A2A18" w14:paraId="55317FDA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393584B9" w14:textId="77777777" w:rsidR="00D97400" w:rsidRPr="008A2A18" w:rsidRDefault="00D97400">
                        <w:pPr>
                          <w:pStyle w:val="TableParagraph"/>
                          <w:rPr>
                            <w:rFonts w:eastAsiaTheme="minorEastAsia" w:hint="eastAsia"/>
                            <w:sz w:val="21"/>
                            <w:szCs w:val="21"/>
                            <w:lang w:eastAsia="ja-JP"/>
                          </w:rPr>
                        </w:pPr>
                      </w:p>
                    </w:tc>
                  </w:tr>
                  <w:tr w:rsidR="00D97400" w:rsidRPr="008A2A18" w14:paraId="6DF7BBCA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702B572" w14:textId="6E7999E5" w:rsidR="00D97400" w:rsidRPr="008A2A18" w:rsidRDefault="00D97400">
                        <w:pPr>
                          <w:pStyle w:val="TableParagraph"/>
                          <w:rPr>
                            <w:rFonts w:eastAsiaTheme="minorEastAsia" w:hint="eastAsia"/>
                            <w:sz w:val="21"/>
                            <w:szCs w:val="21"/>
                            <w:lang w:eastAsia="ja-JP"/>
                          </w:rPr>
                        </w:pPr>
                      </w:p>
                    </w:tc>
                  </w:tr>
                  <w:tr w:rsidR="00D97400" w:rsidRPr="008A2A18" w14:paraId="2648A013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53EC2B5E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4CD6E997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B31B418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1078A662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BCC1CC5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105920A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7F93B7F8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4955E363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2DC067AB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A124051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7F0125C0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2D218AC9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593A5025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02588108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7AD617B5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A267962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185AB034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117FE0E8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10B81D0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4DBC14EE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71E3DDAC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01A5A248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37BDBA2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274216B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A4F621F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82A2A5D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1C32E93B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2FCF93E8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34A818E3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032DE99E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96A0425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136814A3" w14:textId="77777777" w:rsidR="00D97400" w:rsidRPr="008A2A18" w:rsidRDefault="00D97400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anchorlock/>
          </v:shape>
        </w:pict>
      </w:r>
      <w:r>
        <w:rPr>
          <w:b w:val="0"/>
          <w:i w:val="0"/>
          <w:spacing w:val="60"/>
          <w:sz w:val="20"/>
        </w:rPr>
        <w:t xml:space="preserve"> </w:t>
      </w:r>
      <w:r>
        <w:rPr>
          <w:b w:val="0"/>
          <w:i w:val="0"/>
          <w:spacing w:val="60"/>
          <w:sz w:val="20"/>
        </w:rPr>
      </w:r>
      <w:r>
        <w:rPr>
          <w:b w:val="0"/>
          <w:i w:val="0"/>
          <w:spacing w:val="60"/>
          <w:sz w:val="20"/>
        </w:rPr>
        <w:pict w14:anchorId="7D0AE87B">
          <v:shape id="docshape2" o:spid="_x0000_s1028" type="#_x0000_t202" style="width:246.5pt;height:361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FFC000"/>
                      <w:left w:val="single" w:sz="8" w:space="0" w:color="FFC000"/>
                      <w:bottom w:val="single" w:sz="8" w:space="0" w:color="FFC000"/>
                      <w:right w:val="single" w:sz="8" w:space="0" w:color="FFC000"/>
                      <w:insideH w:val="single" w:sz="8" w:space="0" w:color="FFC000"/>
                      <w:insideV w:val="single" w:sz="8" w:space="0" w:color="FFC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00"/>
                  </w:tblGrid>
                  <w:tr w:rsidR="00D97400" w:rsidRPr="008A2A18" w14:paraId="60988937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7D271D36" w14:textId="77777777" w:rsidR="00D97400" w:rsidRPr="008A2A18" w:rsidRDefault="00D97400">
                        <w:pPr>
                          <w:pStyle w:val="TableParagraph"/>
                          <w:rPr>
                            <w:rFonts w:eastAsiaTheme="minorEastAsia" w:hint="eastAsia"/>
                            <w:sz w:val="21"/>
                            <w:szCs w:val="21"/>
                            <w:lang w:eastAsia="ja-JP"/>
                          </w:rPr>
                        </w:pPr>
                      </w:p>
                    </w:tc>
                  </w:tr>
                  <w:tr w:rsidR="00D97400" w:rsidRPr="008A2A18" w14:paraId="426F9033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56D4F2B3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70FB16E8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CFBBFD4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0FF6EC2D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BAABBE3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40B59FF1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0ECF45CE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4453399B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12C5AB8F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710DF767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7D5D30A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082B3430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3FD92347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7ED3FEB9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7C7DBD4C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1B4548B1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25DFF1A0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120F053C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C025F4E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2CCB45CC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54896BA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2271FE53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0D416FFD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7C95144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0A367F96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DCDDF27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313F8B40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50C68EA4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0DF6D142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7D707114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C5B1639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1FA66788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5DAF0D84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4DDE996F" w14:textId="77777777" w:rsidR="00D97400" w:rsidRPr="008A2A18" w:rsidRDefault="00D97400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anchorlock/>
          </v:shape>
        </w:pict>
      </w:r>
    </w:p>
    <w:p w14:paraId="627CC170" w14:textId="77777777" w:rsidR="00D97400" w:rsidRDefault="00D97400">
      <w:pPr>
        <w:rPr>
          <w:rFonts w:ascii="Times New Roman"/>
          <w:sz w:val="20"/>
        </w:rPr>
      </w:pPr>
    </w:p>
    <w:p w14:paraId="6715C31F" w14:textId="77777777" w:rsidR="00D97400" w:rsidRDefault="008A2A18">
      <w:pPr>
        <w:spacing w:before="7"/>
        <w:rPr>
          <w:rFonts w:ascii="Times New Roman" w:hint="eastAsia"/>
          <w:sz w:val="14"/>
          <w:lang w:eastAsia="ja-JP"/>
        </w:rPr>
      </w:pPr>
      <w:r>
        <w:pict w14:anchorId="2685B0E5">
          <v:shape id="docshape3" o:spid="_x0000_s1027" type="#_x0000_t202" style="position:absolute;margin-left:48pt;margin-top:9.6pt;width:246.5pt;height:361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92D050"/>
                      <w:left w:val="single" w:sz="8" w:space="0" w:color="92D050"/>
                      <w:bottom w:val="single" w:sz="8" w:space="0" w:color="92D050"/>
                      <w:right w:val="single" w:sz="8" w:space="0" w:color="92D050"/>
                      <w:insideH w:val="single" w:sz="8" w:space="0" w:color="92D050"/>
                      <w:insideV w:val="single" w:sz="8" w:space="0" w:color="92D05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00"/>
                  </w:tblGrid>
                  <w:tr w:rsidR="00D97400" w:rsidRPr="008A2A18" w14:paraId="135B204F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7559DC08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74A523FA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29F344DA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1616BEBE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7E622447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7A87611E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01A037C0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0C2031E9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36A5A7B9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7591E02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A2778FB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355580B8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0E110FC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767D3E64" w14:textId="77777777">
                    <w:trPr>
                      <w:trHeight w:val="379"/>
                    </w:trPr>
                    <w:tc>
                      <w:tcPr>
                        <w:tcW w:w="4900" w:type="dxa"/>
                      </w:tcPr>
                      <w:p w14:paraId="2C37DF46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5E0E7EDF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3DCF8AD9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9F0A28B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D261B42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2C5F3E23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F989A2B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067FA58B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5CDF8860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6137885A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9FE70BA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2D18AA29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2A76DD68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35160FD1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2644B665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2FE8A34B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2A699793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7D3461F6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0ACD3344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389AC984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5D9F054A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25319A6E" w14:textId="77777777" w:rsidR="00D97400" w:rsidRPr="008A2A18" w:rsidRDefault="00D97400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topAndBottom" anchorx="page"/>
          </v:shape>
        </w:pict>
      </w:r>
      <w:r>
        <w:pict w14:anchorId="71DFFE8E">
          <v:shape id="docshape4" o:spid="_x0000_s1026" type="#_x0000_t202" style="position:absolute;margin-left:300pt;margin-top:9.6pt;width:246.5pt;height:361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B0F0"/>
                      <w:left w:val="single" w:sz="8" w:space="0" w:color="00B0F0"/>
                      <w:bottom w:val="single" w:sz="8" w:space="0" w:color="00B0F0"/>
                      <w:right w:val="single" w:sz="8" w:space="0" w:color="00B0F0"/>
                      <w:insideH w:val="single" w:sz="8" w:space="0" w:color="00B0F0"/>
                      <w:insideV w:val="single" w:sz="8" w:space="0" w:color="00B0F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00"/>
                  </w:tblGrid>
                  <w:tr w:rsidR="00D97400" w:rsidRPr="008A2A18" w14:paraId="3795641C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0707214E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01E15361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792E578A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40E3EC9F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3C4868A9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32724BDB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02F95659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31DE2E80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5D4DAE3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3843A20E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33AABDE4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1F220A16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15ACBED7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59F27E1C" w14:textId="77777777">
                    <w:trPr>
                      <w:trHeight w:val="379"/>
                    </w:trPr>
                    <w:tc>
                      <w:tcPr>
                        <w:tcW w:w="4900" w:type="dxa"/>
                      </w:tcPr>
                      <w:p w14:paraId="77E9A882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1FD09602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6DCCDD1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4057224E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20177E5B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4CAFF305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69CBDB7B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5FEE80F5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150AF1E4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3FEEED85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5BD61BA2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3B796D05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4C1ACEB9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1B3DCF81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3C581C2D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2E837C0E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2D4E4395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3E8FD29B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053ADF29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D97400" w:rsidRPr="008A2A18" w14:paraId="4A6F8841" w14:textId="77777777">
                    <w:trPr>
                      <w:trHeight w:val="380"/>
                    </w:trPr>
                    <w:tc>
                      <w:tcPr>
                        <w:tcW w:w="4900" w:type="dxa"/>
                      </w:tcPr>
                      <w:p w14:paraId="2E8F4C51" w14:textId="77777777" w:rsidR="00D97400" w:rsidRPr="008A2A18" w:rsidRDefault="00D97400">
                        <w:pPr>
                          <w:pStyle w:val="TableParagraph"/>
                          <w:rPr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14:paraId="33CB14BC" w14:textId="77777777" w:rsidR="00D97400" w:rsidRPr="008A2A18" w:rsidRDefault="00D97400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  <w10:wrap type="topAndBottom" anchorx="page"/>
          </v:shape>
        </w:pict>
      </w:r>
    </w:p>
    <w:sectPr w:rsidR="00D97400">
      <w:type w:val="continuous"/>
      <w:pgSz w:w="11910" w:h="16840"/>
      <w:pgMar w:top="940" w:right="8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7400"/>
    <w:rsid w:val="008A2A18"/>
    <w:rsid w:val="00D9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v:textbox inset="5.85pt,.7pt,5.85pt,.7pt"/>
    </o:shapedefaults>
    <o:shapelayout v:ext="edit">
      <o:idmap v:ext="edit" data="1"/>
    </o:shapelayout>
  </w:shapeDefaults>
  <w:decimalSymbol w:val="."/>
  <w:listSeparator w:val=","/>
  <w14:docId w14:val="78C57531"/>
  <w15:docId w15:val="{2B742A8E-F56C-4D63-B12F-6ED8A73D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ind w:left="100"/>
    </w:pPr>
    <w:rPr>
      <w:rFonts w:ascii="Times New Roman" w:eastAsia="Times New Roman" w:hAnsi="Times New Roman" w:cs="Times New Roman"/>
      <w:b/>
      <w:bCs/>
      <w:i/>
      <w:i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2022-02-21T04:56:00Z</dcterms:created>
  <dcterms:modified xsi:type="dcterms:W3CDTF">2022-02-23T13:19:00Z</dcterms:modified>
</cp:coreProperties>
</file>